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85C6" w14:textId="2620AD49" w:rsidR="003F337A" w:rsidRPr="003F337A" w:rsidRDefault="008D68C6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proofErr w:type="gramStart"/>
      <w:r w:rsidR="00686446">
        <w:rPr>
          <w:rFonts w:ascii="Arial Narrow" w:hAnsi="Arial Narrow" w:cs="Arial"/>
          <w:sz w:val="22"/>
          <w:szCs w:val="22"/>
        </w:rPr>
        <w:t>22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</w:t>
      </w:r>
      <w:proofErr w:type="gramEnd"/>
      <w:r w:rsidR="00F24F3A">
        <w:rPr>
          <w:rFonts w:ascii="Arial Narrow" w:hAnsi="Arial Narrow" w:cs="Arial"/>
          <w:sz w:val="22"/>
          <w:szCs w:val="22"/>
        </w:rPr>
        <w:t xml:space="preserve"> </w:t>
      </w:r>
      <w:r w:rsidR="00686446">
        <w:rPr>
          <w:rFonts w:ascii="Arial Narrow" w:hAnsi="Arial Narrow" w:cs="Arial"/>
          <w:sz w:val="22"/>
          <w:szCs w:val="22"/>
        </w:rPr>
        <w:t>Agosto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4F3486">
        <w:rPr>
          <w:rFonts w:ascii="Arial Narrow" w:hAnsi="Arial Narrow" w:cs="Arial"/>
          <w:sz w:val="22"/>
          <w:szCs w:val="22"/>
        </w:rPr>
        <w:t>3</w:t>
      </w:r>
    </w:p>
    <w:p w14:paraId="6F29FFD4" w14:textId="77777777" w:rsidR="003F337A" w:rsidRPr="003F337A" w:rsidRDefault="003F337A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39484E71" w14:textId="77777777" w:rsidR="003F337A" w:rsidRPr="003F337A" w:rsidRDefault="003F337A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25F62A95" w14:textId="77777777" w:rsidR="003F337A" w:rsidRPr="003F337A" w:rsidRDefault="003F337A" w:rsidP="00A93DAB">
      <w:pPr>
        <w:spacing w:after="13" w:line="276" w:lineRule="auto"/>
        <w:ind w:left="-426" w:right="-284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FCC4E53" w14:textId="77777777" w:rsidR="003F337A" w:rsidRPr="003F337A" w:rsidRDefault="003F337A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  <w:proofErr w:type="gramStart"/>
      <w:r w:rsidRPr="003F337A">
        <w:rPr>
          <w:rFonts w:ascii="Arial Narrow" w:hAnsi="Arial Narrow" w:cs="Arial"/>
          <w:sz w:val="22"/>
          <w:szCs w:val="22"/>
        </w:rPr>
        <w:t>Presente.-</w:t>
      </w:r>
      <w:proofErr w:type="gramEnd"/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0BE5A8D6" w14:textId="77777777" w:rsidR="003F337A" w:rsidRPr="003F337A" w:rsidRDefault="003F337A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048AD5C4" w14:textId="0D5ACF66" w:rsidR="003F337A" w:rsidRDefault="003F337A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686446">
        <w:rPr>
          <w:rFonts w:ascii="Arial Narrow" w:hAnsi="Arial Narrow" w:cs="Arial"/>
          <w:sz w:val="22"/>
          <w:szCs w:val="22"/>
        </w:rPr>
        <w:t>22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proofErr w:type="gramStart"/>
      <w:r w:rsidR="00686446">
        <w:rPr>
          <w:rFonts w:ascii="Arial Narrow" w:hAnsi="Arial Narrow" w:cs="Arial"/>
          <w:sz w:val="22"/>
          <w:szCs w:val="22"/>
        </w:rPr>
        <w:t>Agosto</w:t>
      </w:r>
      <w:r w:rsidR="008D68C6">
        <w:rPr>
          <w:rFonts w:ascii="Arial Narrow" w:hAnsi="Arial Narrow" w:cs="Arial"/>
          <w:sz w:val="22"/>
          <w:szCs w:val="22"/>
        </w:rPr>
        <w:t xml:space="preserve"> </w:t>
      </w:r>
      <w:r w:rsidR="007305E7">
        <w:rPr>
          <w:rFonts w:ascii="Arial Narrow" w:hAnsi="Arial Narrow" w:cs="Arial"/>
          <w:sz w:val="22"/>
          <w:szCs w:val="22"/>
        </w:rPr>
        <w:t xml:space="preserve"> del</w:t>
      </w:r>
      <w:proofErr w:type="gramEnd"/>
      <w:r w:rsidR="007305E7">
        <w:rPr>
          <w:rFonts w:ascii="Arial Narrow" w:hAnsi="Arial Narrow" w:cs="Arial"/>
          <w:sz w:val="22"/>
          <w:szCs w:val="22"/>
        </w:rPr>
        <w:t xml:space="preserve"> 202</w:t>
      </w:r>
      <w:r w:rsidR="00F77242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D376045" w14:textId="0A1F195F" w:rsidR="00BF2968" w:rsidRPr="003F337A" w:rsidRDefault="00BF2968" w:rsidP="00A93DAB">
      <w:pPr>
        <w:spacing w:after="13" w:line="276" w:lineRule="auto"/>
        <w:ind w:left="-426" w:right="-284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686446">
        <w:rPr>
          <w:rFonts w:ascii="Arial Narrow" w:eastAsia="Arial" w:hAnsi="Arial Narrow" w:cs="Arial"/>
          <w:b/>
          <w:sz w:val="22"/>
          <w:szCs w:val="22"/>
          <w:u w:val="single" w:color="000000"/>
        </w:rPr>
        <w:t>474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</w:t>
      </w:r>
      <w:r w:rsidR="00113DF8">
        <w:rPr>
          <w:rFonts w:ascii="Arial Narrow" w:eastAsia="Arial" w:hAnsi="Arial Narrow" w:cs="Arial"/>
          <w:b/>
          <w:sz w:val="22"/>
          <w:szCs w:val="22"/>
          <w:u w:val="single" w:color="000000"/>
        </w:rPr>
        <w:t>2</w:t>
      </w:r>
      <w:r w:rsidR="004F3486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</w:t>
      </w:r>
      <w:r w:rsidR="004F3486"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UNAC</w:t>
      </w:r>
      <w:r w:rsidR="004F3486" w:rsidRPr="003F337A">
        <w:rPr>
          <w:rFonts w:ascii="Arial Narrow" w:eastAsia="Arial" w:hAnsi="Arial Narrow" w:cs="Arial"/>
          <w:b/>
          <w:sz w:val="22"/>
          <w:szCs w:val="22"/>
        </w:rPr>
        <w:t>. -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Bellavista, Callao, </w:t>
      </w:r>
      <w:r w:rsidR="00686446">
        <w:rPr>
          <w:rFonts w:ascii="Arial Narrow" w:eastAsia="Arial" w:hAnsi="Arial Narrow" w:cs="Arial"/>
          <w:b/>
          <w:sz w:val="22"/>
          <w:szCs w:val="22"/>
        </w:rPr>
        <w:t>22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proofErr w:type="gramStart"/>
      <w:r w:rsidR="00686446">
        <w:rPr>
          <w:rFonts w:ascii="Arial Narrow" w:eastAsia="Arial" w:hAnsi="Arial Narrow" w:cs="Arial"/>
          <w:b/>
          <w:sz w:val="22"/>
          <w:szCs w:val="22"/>
        </w:rPr>
        <w:t>Agosto</w:t>
      </w:r>
      <w:proofErr w:type="gramEnd"/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4F3486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30752D61" w14:textId="77777777" w:rsidR="00BF2968" w:rsidRPr="003F337A" w:rsidRDefault="00BF2968" w:rsidP="00A93DAB">
      <w:pPr>
        <w:spacing w:line="276" w:lineRule="auto"/>
        <w:ind w:left="-426" w:right="-284"/>
        <w:rPr>
          <w:rFonts w:ascii="Arial Narrow" w:hAnsi="Arial Narrow" w:cs="Arial"/>
          <w:sz w:val="22"/>
          <w:szCs w:val="22"/>
        </w:rPr>
      </w:pPr>
    </w:p>
    <w:p w14:paraId="1A5AB4D0" w14:textId="4432CAF6" w:rsidR="003F337A" w:rsidRPr="00126594" w:rsidRDefault="00F24F3A" w:rsidP="00A93DAB">
      <w:pPr>
        <w:ind w:left="-426" w:right="-284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686446">
        <w:rPr>
          <w:rFonts w:ascii="Arial Narrow" w:hAnsi="Arial Narrow" w:cs="Arial"/>
          <w:b/>
          <w:sz w:val="22"/>
          <w:szCs w:val="22"/>
        </w:rPr>
        <w:t>346</w:t>
      </w:r>
      <w:r w:rsidR="00CD1C1D">
        <w:rPr>
          <w:rFonts w:ascii="Arial Narrow" w:hAnsi="Arial Narrow" w:cs="Arial"/>
          <w:b/>
          <w:sz w:val="22"/>
          <w:szCs w:val="22"/>
        </w:rPr>
        <w:t>-202</w:t>
      </w:r>
      <w:r w:rsidR="00710BB8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>, de</w:t>
      </w:r>
      <w:r w:rsidR="00116F0E">
        <w:rPr>
          <w:rFonts w:ascii="Arial Narrow" w:hAnsi="Arial Narrow" w:cs="Arial"/>
          <w:sz w:val="22"/>
          <w:szCs w:val="22"/>
        </w:rPr>
        <w:t xml:space="preserve">l 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116F0E" w:rsidRPr="00116F0E">
        <w:rPr>
          <w:rFonts w:ascii="Arial Narrow" w:hAnsi="Arial Narrow" w:cs="Arial"/>
          <w:sz w:val="22"/>
          <w:szCs w:val="22"/>
        </w:rPr>
        <w:t>Dr. ENRIQUE GUSTAVO GARCIA TALLEDO</w:t>
      </w:r>
      <w:r w:rsidRPr="003F337A">
        <w:rPr>
          <w:rFonts w:ascii="Arial Narrow" w:hAnsi="Arial Narrow" w:cs="Arial"/>
          <w:sz w:val="22"/>
          <w:szCs w:val="22"/>
        </w:rPr>
        <w:t>, Director</w:t>
      </w:r>
      <w:r w:rsidR="00116F0E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686446">
        <w:rPr>
          <w:rFonts w:ascii="Arial Narrow" w:hAnsi="Arial Narrow" w:cs="Arial"/>
          <w:sz w:val="22"/>
          <w:szCs w:val="22"/>
        </w:rPr>
        <w:t>15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686446">
        <w:rPr>
          <w:rFonts w:ascii="Arial Narrow" w:hAnsi="Arial Narrow" w:cs="Arial"/>
          <w:sz w:val="22"/>
          <w:szCs w:val="22"/>
        </w:rPr>
        <w:t>Agosto</w:t>
      </w:r>
      <w:r w:rsidR="007305E7">
        <w:rPr>
          <w:rFonts w:ascii="Arial Narrow" w:hAnsi="Arial Narrow" w:cs="Arial"/>
          <w:sz w:val="22"/>
          <w:szCs w:val="22"/>
        </w:rPr>
        <w:t xml:space="preserve"> de 202</w:t>
      </w:r>
      <w:r w:rsidR="004052E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686446">
        <w:rPr>
          <w:rFonts w:ascii="Arial Narrow" w:hAnsi="Arial Narrow" w:cs="Arial"/>
          <w:sz w:val="22"/>
          <w:szCs w:val="22"/>
        </w:rPr>
        <w:t>15</w:t>
      </w:r>
      <w:r w:rsidR="00CD1C1D">
        <w:rPr>
          <w:rFonts w:ascii="Arial Narrow" w:hAnsi="Arial Narrow" w:cs="Arial"/>
          <w:sz w:val="22"/>
          <w:szCs w:val="22"/>
        </w:rPr>
        <w:t xml:space="preserve"> de </w:t>
      </w:r>
      <w:r w:rsidR="00686446">
        <w:rPr>
          <w:rFonts w:ascii="Arial Narrow" w:hAnsi="Arial Narrow" w:cs="Arial"/>
          <w:sz w:val="22"/>
          <w:szCs w:val="22"/>
        </w:rPr>
        <w:t>Agosto</w:t>
      </w:r>
      <w:r w:rsidR="008D22F6">
        <w:rPr>
          <w:rFonts w:ascii="Arial Narrow" w:hAnsi="Arial Narrow" w:cs="Arial"/>
          <w:sz w:val="22"/>
          <w:szCs w:val="22"/>
        </w:rPr>
        <w:t xml:space="preserve"> de 202</w:t>
      </w:r>
      <w:r w:rsidR="004052EF">
        <w:rPr>
          <w:rFonts w:ascii="Arial Narrow" w:hAnsi="Arial Narrow" w:cs="Arial"/>
          <w:sz w:val="22"/>
          <w:szCs w:val="22"/>
        </w:rPr>
        <w:t>3</w:t>
      </w:r>
      <w:r w:rsidR="008D22F6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686446">
        <w:rPr>
          <w:rFonts w:ascii="Arial Narrow" w:hAnsi="Arial Narrow" w:cs="Arial"/>
          <w:b/>
          <w:sz w:val="22"/>
          <w:szCs w:val="22"/>
        </w:rPr>
        <w:t>158</w:t>
      </w:r>
      <w:r w:rsidR="00CD1C1D">
        <w:rPr>
          <w:rFonts w:ascii="Arial Narrow" w:hAnsi="Arial Narrow" w:cs="Arial"/>
          <w:b/>
          <w:sz w:val="22"/>
          <w:szCs w:val="22"/>
        </w:rPr>
        <w:t>-202</w:t>
      </w:r>
      <w:r w:rsidR="004052EF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461FD6">
        <w:rPr>
          <w:rFonts w:ascii="Arial Narrow" w:hAnsi="Arial Narrow" w:cs="Arial"/>
          <w:b/>
          <w:sz w:val="22"/>
          <w:szCs w:val="22"/>
        </w:rPr>
        <w:t>FCE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7E1DA0">
        <w:rPr>
          <w:rFonts w:ascii="Arial Narrow" w:hAnsi="Arial Narrow" w:cs="Arial"/>
          <w:sz w:val="22"/>
          <w:szCs w:val="22"/>
        </w:rPr>
        <w:t>del</w:t>
      </w:r>
      <w:r w:rsidR="004052EF">
        <w:rPr>
          <w:rFonts w:ascii="Arial Narrow" w:hAnsi="Arial Narrow" w:cs="Arial"/>
          <w:sz w:val="22"/>
          <w:szCs w:val="22"/>
        </w:rPr>
        <w:t xml:space="preserve"> Dr. Rigoberto Pelagio Ramírez Olaya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Pr="003F337A">
        <w:rPr>
          <w:rFonts w:ascii="Arial Narrow" w:hAnsi="Arial Narrow" w:cs="Arial"/>
          <w:sz w:val="22"/>
          <w:szCs w:val="22"/>
        </w:rPr>
        <w:t>Director 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F51606">
        <w:rPr>
          <w:rFonts w:ascii="Arial Narrow" w:hAnsi="Arial Narrow" w:cs="Arial"/>
          <w:sz w:val="22"/>
          <w:szCs w:val="22"/>
        </w:rPr>
        <w:t xml:space="preserve">Ciencias </w:t>
      </w:r>
      <w:r w:rsidR="007E1DA0">
        <w:rPr>
          <w:rFonts w:ascii="Arial Narrow" w:hAnsi="Arial Narrow" w:cs="Arial"/>
          <w:sz w:val="22"/>
          <w:szCs w:val="22"/>
        </w:rPr>
        <w:t xml:space="preserve">Económicas </w:t>
      </w:r>
      <w:r w:rsidR="0057218B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686446">
        <w:rPr>
          <w:rFonts w:ascii="Arial Narrow" w:hAnsi="Arial Narrow" w:cs="Arial"/>
          <w:sz w:val="22"/>
          <w:szCs w:val="22"/>
        </w:rPr>
        <w:t>15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686446">
        <w:rPr>
          <w:rFonts w:ascii="Arial Narrow" w:hAnsi="Arial Narrow" w:cs="Arial"/>
          <w:sz w:val="22"/>
          <w:szCs w:val="22"/>
        </w:rPr>
        <w:t>Agosto</w:t>
      </w:r>
      <w:r w:rsidR="00CD1C1D">
        <w:rPr>
          <w:rFonts w:ascii="Arial Narrow" w:hAnsi="Arial Narrow" w:cs="Arial"/>
          <w:sz w:val="22"/>
          <w:szCs w:val="22"/>
        </w:rPr>
        <w:t xml:space="preserve">  de 202</w:t>
      </w:r>
      <w:r w:rsidR="00126594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</w:t>
      </w:r>
      <w:r w:rsidR="00CD1C1D">
        <w:rPr>
          <w:rFonts w:ascii="Arial Narrow" w:hAnsi="Arial Narrow" w:cs="Arial"/>
          <w:sz w:val="22"/>
          <w:szCs w:val="22"/>
        </w:rPr>
        <w:t xml:space="preserve">s </w:t>
      </w:r>
      <w:r w:rsidR="00994F33">
        <w:rPr>
          <w:rFonts w:ascii="Arial Narrow" w:hAnsi="Arial Narrow" w:cs="Arial"/>
          <w:sz w:val="22"/>
          <w:szCs w:val="22"/>
        </w:rPr>
        <w:t xml:space="preserve"> </w:t>
      </w:r>
      <w:r w:rsidR="00CD1C1D">
        <w:rPr>
          <w:rFonts w:ascii="Arial Narrow" w:hAnsi="Arial Narrow" w:cs="Arial"/>
          <w:sz w:val="22"/>
          <w:szCs w:val="22"/>
        </w:rPr>
        <w:t>Programaciones</w:t>
      </w:r>
      <w:r w:rsidR="00071E21">
        <w:rPr>
          <w:rFonts w:ascii="Arial Narrow" w:hAnsi="Arial Narrow" w:cs="Arial"/>
          <w:sz w:val="22"/>
          <w:szCs w:val="22"/>
        </w:rPr>
        <w:t xml:space="preserve"> </w:t>
      </w:r>
      <w:r w:rsidR="00CD1C1D">
        <w:rPr>
          <w:rFonts w:ascii="Arial Narrow" w:hAnsi="Arial Narrow" w:cs="Arial"/>
          <w:sz w:val="22"/>
          <w:szCs w:val="22"/>
        </w:rPr>
        <w:t>Académicas</w:t>
      </w:r>
      <w:r w:rsidR="00071E21">
        <w:rPr>
          <w:rFonts w:ascii="Arial Narrow" w:hAnsi="Arial Narrow" w:cs="Arial"/>
          <w:sz w:val="22"/>
          <w:szCs w:val="22"/>
        </w:rPr>
        <w:t xml:space="preserve"> de la</w:t>
      </w:r>
      <w:r w:rsidR="00393678">
        <w:rPr>
          <w:rFonts w:ascii="Arial Narrow" w:hAnsi="Arial Narrow" w:cs="Arial"/>
          <w:sz w:val="22"/>
          <w:szCs w:val="22"/>
        </w:rPr>
        <w:t>s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5C7664" w:rsidRPr="005C7664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7E1DA0">
        <w:rPr>
          <w:rFonts w:ascii="Arial Narrow" w:hAnsi="Arial Narrow" w:cs="Arial"/>
          <w:b/>
          <w:bCs/>
          <w:sz w:val="22"/>
          <w:szCs w:val="28"/>
          <w:lang w:val="es-PE" w:eastAsia="es-PE"/>
        </w:rPr>
        <w:t>INVESTIGACION Y DOCENCIA UNIVERSITARIA, MAESTRIA EN PROYECTOS DE INVERSION, MAESTRIA EN FINANZAS Y LA MAESTRIA EN COMERCIO Y NEGOCIACIONES INTERNACIONALES</w:t>
      </w:r>
      <w:r w:rsidR="006633BE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>
        <w:rPr>
          <w:rFonts w:ascii="Arial Narrow" w:hAnsi="Arial Narrow" w:cs="Arial"/>
          <w:sz w:val="22"/>
          <w:szCs w:val="22"/>
        </w:rPr>
        <w:t>correspondiente a</w:t>
      </w:r>
      <w:r w:rsidR="00CD1C1D">
        <w:rPr>
          <w:rFonts w:ascii="Arial Narrow" w:hAnsi="Arial Narrow" w:cs="Arial"/>
          <w:sz w:val="22"/>
          <w:szCs w:val="22"/>
        </w:rPr>
        <w:t>l Semestre Académico 202</w:t>
      </w:r>
      <w:r w:rsidR="00126594">
        <w:rPr>
          <w:rFonts w:ascii="Arial Narrow" w:hAnsi="Arial Narrow" w:cs="Arial"/>
          <w:sz w:val="22"/>
          <w:szCs w:val="22"/>
        </w:rPr>
        <w:t>3</w:t>
      </w:r>
      <w:r w:rsidR="00CD1C1D">
        <w:rPr>
          <w:rFonts w:ascii="Arial Narrow" w:hAnsi="Arial Narrow" w:cs="Arial"/>
          <w:sz w:val="22"/>
          <w:szCs w:val="22"/>
        </w:rPr>
        <w:t>-</w:t>
      </w:r>
      <w:r w:rsidR="00F81B57">
        <w:rPr>
          <w:rFonts w:ascii="Arial Narrow" w:hAnsi="Arial Narrow" w:cs="Arial"/>
          <w:sz w:val="22"/>
          <w:szCs w:val="22"/>
        </w:rPr>
        <w:t>B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24D7497C" w14:textId="77777777" w:rsidR="007E1DA0" w:rsidRPr="00A93DAB" w:rsidRDefault="007E1DA0" w:rsidP="00A93DAB">
      <w:pPr>
        <w:ind w:left="-426" w:right="-284"/>
        <w:jc w:val="both"/>
        <w:rPr>
          <w:rFonts w:ascii="Arial" w:hAnsi="Arial" w:cs="Arial"/>
          <w:b/>
          <w:bCs/>
          <w:sz w:val="18"/>
          <w:szCs w:val="18"/>
          <w:lang w:val="es-PE" w:eastAsia="es-PE"/>
        </w:rPr>
      </w:pPr>
    </w:p>
    <w:p w14:paraId="722ADD2E" w14:textId="77777777" w:rsidR="003F337A" w:rsidRPr="003F337A" w:rsidRDefault="003F337A" w:rsidP="00A93DAB">
      <w:pPr>
        <w:spacing w:line="276" w:lineRule="auto"/>
        <w:ind w:left="-426" w:right="-284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71742452" w14:textId="77777777" w:rsidR="003F337A" w:rsidRPr="00A93DAB" w:rsidRDefault="003F337A" w:rsidP="00A93DAB">
      <w:pPr>
        <w:spacing w:line="276" w:lineRule="auto"/>
        <w:ind w:left="-426" w:right="-284"/>
        <w:jc w:val="both"/>
        <w:rPr>
          <w:rFonts w:ascii="Arial Narrow" w:hAnsi="Arial Narrow" w:cs="Arial"/>
          <w:b/>
          <w:sz w:val="14"/>
          <w:szCs w:val="14"/>
        </w:rPr>
      </w:pPr>
    </w:p>
    <w:p w14:paraId="46EAE869" w14:textId="77777777" w:rsidR="004F3486" w:rsidRPr="00E43C70" w:rsidRDefault="004F3486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 según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Art. </w:t>
      </w:r>
      <w:r>
        <w:rPr>
          <w:rFonts w:ascii="Arial Narrow" w:hAnsi="Arial Narrow" w:cs="Arial"/>
          <w:b/>
          <w:sz w:val="20"/>
          <w:szCs w:val="20"/>
        </w:rPr>
        <w:t>194</w:t>
      </w:r>
      <w:r w:rsidRPr="00E43C70">
        <w:rPr>
          <w:rFonts w:ascii="Arial Narrow" w:hAnsi="Arial Narrow" w:cs="Arial"/>
          <w:b/>
          <w:sz w:val="20"/>
          <w:szCs w:val="20"/>
        </w:rPr>
        <w:t xml:space="preserve"> inciso </w:t>
      </w:r>
      <w:r>
        <w:rPr>
          <w:rFonts w:ascii="Arial Narrow" w:hAnsi="Arial Narrow" w:cs="Arial"/>
          <w:b/>
          <w:sz w:val="20"/>
          <w:szCs w:val="20"/>
        </w:rPr>
        <w:t>194</w:t>
      </w:r>
      <w:r w:rsidRPr="00E43C70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4</w:t>
      </w:r>
      <w:r w:rsidRPr="00E43C70">
        <w:rPr>
          <w:rFonts w:ascii="Arial Narrow" w:hAnsi="Arial Narrow" w:cs="Arial"/>
          <w:b/>
          <w:sz w:val="20"/>
          <w:szCs w:val="20"/>
        </w:rPr>
        <w:t xml:space="preserve"> del Estatuto de la Universidad Nacional del </w:t>
      </w:r>
      <w:proofErr w:type="gramStart"/>
      <w:r w:rsidRPr="00E43C70">
        <w:rPr>
          <w:rFonts w:ascii="Arial Narrow" w:hAnsi="Arial Narrow" w:cs="Arial"/>
          <w:b/>
          <w:sz w:val="20"/>
          <w:szCs w:val="20"/>
        </w:rPr>
        <w:t xml:space="preserve">Callao </w:t>
      </w:r>
      <w:r>
        <w:rPr>
          <w:rFonts w:ascii="Arial Narrow" w:hAnsi="Arial Narrow" w:cs="Arial"/>
          <w:b/>
          <w:sz w:val="20"/>
          <w:szCs w:val="20"/>
        </w:rPr>
        <w:t xml:space="preserve"> modificado</w:t>
      </w:r>
      <w:proofErr w:type="gramEnd"/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E43C70">
        <w:rPr>
          <w:rFonts w:ascii="Arial Narrow" w:hAnsi="Arial Narrow" w:cs="Arial"/>
          <w:b/>
          <w:sz w:val="20"/>
          <w:szCs w:val="20"/>
        </w:rPr>
        <w:t xml:space="preserve"> el </w:t>
      </w:r>
      <w:r>
        <w:rPr>
          <w:rFonts w:ascii="Arial Narrow" w:hAnsi="Arial Narrow" w:cs="Arial"/>
          <w:b/>
          <w:sz w:val="20"/>
          <w:szCs w:val="20"/>
        </w:rPr>
        <w:t>008</w:t>
      </w:r>
      <w:r w:rsidRPr="00E43C70">
        <w:rPr>
          <w:rFonts w:ascii="Arial Narrow" w:hAnsi="Arial Narrow" w:cs="Arial"/>
          <w:b/>
          <w:sz w:val="20"/>
          <w:szCs w:val="20"/>
        </w:rPr>
        <w:t xml:space="preserve"> de ju</w:t>
      </w:r>
      <w:r>
        <w:rPr>
          <w:rFonts w:ascii="Arial Narrow" w:hAnsi="Arial Narrow" w:cs="Arial"/>
          <w:b/>
          <w:sz w:val="20"/>
          <w:szCs w:val="20"/>
        </w:rPr>
        <w:t>n</w:t>
      </w:r>
      <w:r w:rsidRPr="00E43C70">
        <w:rPr>
          <w:rFonts w:ascii="Arial Narrow" w:hAnsi="Arial Narrow" w:cs="Arial"/>
          <w:b/>
          <w:sz w:val="20"/>
          <w:szCs w:val="20"/>
        </w:rPr>
        <w:t>io 20</w:t>
      </w:r>
      <w:r>
        <w:rPr>
          <w:rFonts w:ascii="Arial Narrow" w:hAnsi="Arial Narrow" w:cs="Arial"/>
          <w:b/>
          <w:sz w:val="20"/>
          <w:szCs w:val="20"/>
        </w:rPr>
        <w:t>22</w:t>
      </w:r>
      <w:r w:rsidRPr="00E43C70">
        <w:rPr>
          <w:rFonts w:ascii="Arial Narrow" w:hAnsi="Arial Narrow" w:cs="Arial"/>
          <w:sz w:val="20"/>
          <w:szCs w:val="20"/>
        </w:rPr>
        <w:t xml:space="preserve"> establece que el Consejo de la Escuela de Posgrado tiene la atribución de “</w:t>
      </w:r>
      <w:r>
        <w:rPr>
          <w:rFonts w:ascii="Arial Narrow" w:hAnsi="Arial Narrow" w:cs="Arial"/>
          <w:sz w:val="20"/>
          <w:szCs w:val="20"/>
        </w:rPr>
        <w:t xml:space="preserve">aprobar </w:t>
      </w:r>
      <w:r w:rsidRPr="00E43C70">
        <w:rPr>
          <w:rFonts w:ascii="Arial Narrow" w:hAnsi="Arial Narrow" w:cs="Arial"/>
          <w:sz w:val="20"/>
          <w:szCs w:val="20"/>
        </w:rPr>
        <w:t xml:space="preserve">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3CE2E8EC" w14:textId="77777777" w:rsidR="004F3486" w:rsidRPr="00E43C70" w:rsidRDefault="004F3486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20"/>
          <w:szCs w:val="20"/>
        </w:rPr>
      </w:pPr>
    </w:p>
    <w:p w14:paraId="680E8B56" w14:textId="77777777" w:rsidR="004F3486" w:rsidRPr="00E43C70" w:rsidRDefault="004F3486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Que, según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Art. 196º. Inciso 196.4 del Estatuto de la Universidad Nacional del Callao aprobado el 02 de julio 2015, </w:t>
      </w:r>
      <w:r w:rsidRPr="00E43C70">
        <w:rPr>
          <w:rFonts w:ascii="Arial Narrow" w:hAnsi="Arial Narrow" w:cs="Arial"/>
          <w:sz w:val="20"/>
          <w:szCs w:val="20"/>
        </w:rPr>
        <w:t>establece el Consejo de la Escuela de 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110447C6" w14:textId="77777777" w:rsidR="004F3486" w:rsidRPr="00E43C70" w:rsidRDefault="004F3486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12"/>
          <w:szCs w:val="12"/>
        </w:rPr>
      </w:pPr>
    </w:p>
    <w:p w14:paraId="6C422F20" w14:textId="33E8F1D4" w:rsidR="004F3486" w:rsidRPr="00E43C70" w:rsidRDefault="004F3486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F81B57">
        <w:rPr>
          <w:rFonts w:ascii="Arial Narrow" w:hAnsi="Arial Narrow" w:cs="Arial"/>
          <w:sz w:val="20"/>
          <w:szCs w:val="20"/>
        </w:rPr>
        <w:t>O</w:t>
      </w:r>
      <w:r w:rsidRPr="00E43C70">
        <w:rPr>
          <w:rFonts w:ascii="Arial Narrow" w:hAnsi="Arial Narrow" w:cs="Arial"/>
          <w:sz w:val="20"/>
          <w:szCs w:val="20"/>
        </w:rPr>
        <w:t xml:space="preserve">rdinaria de fecha </w:t>
      </w:r>
      <w:proofErr w:type="gramStart"/>
      <w:r w:rsidR="00F81B57">
        <w:rPr>
          <w:rFonts w:ascii="Arial Narrow" w:hAnsi="Arial Narrow" w:cs="Arial"/>
          <w:sz w:val="20"/>
          <w:szCs w:val="20"/>
        </w:rPr>
        <w:t>22</w:t>
      </w:r>
      <w:r w:rsidRPr="00E43C70">
        <w:rPr>
          <w:rFonts w:ascii="Arial Narrow" w:hAnsi="Arial Narrow" w:cs="Arial"/>
          <w:sz w:val="20"/>
          <w:szCs w:val="20"/>
        </w:rPr>
        <w:t xml:space="preserve">  de</w:t>
      </w:r>
      <w:proofErr w:type="gramEnd"/>
      <w:r w:rsidRPr="00E43C70">
        <w:rPr>
          <w:rFonts w:ascii="Arial Narrow" w:hAnsi="Arial Narrow" w:cs="Arial"/>
          <w:sz w:val="20"/>
          <w:szCs w:val="20"/>
        </w:rPr>
        <w:t xml:space="preserve"> </w:t>
      </w:r>
      <w:r w:rsidR="00F81B57">
        <w:rPr>
          <w:rFonts w:ascii="Arial Narrow" w:hAnsi="Arial Narrow" w:cs="Arial"/>
          <w:sz w:val="20"/>
          <w:szCs w:val="20"/>
        </w:rPr>
        <w:t>Agosto</w:t>
      </w:r>
      <w:r w:rsidRPr="00E43C70">
        <w:rPr>
          <w:rFonts w:ascii="Arial Narrow" w:hAnsi="Arial Narrow" w:cs="Arial"/>
          <w:sz w:val="20"/>
          <w:szCs w:val="20"/>
        </w:rPr>
        <w:t xml:space="preserve"> del 2023, realizada en forma remota, al amparo del D.U. N° 026-2020 y Res. N° 068-2020-CU; y en uso de las atribuciones que le confiere el Artículo 196° numeral 196.5 del Estatuto de la Universidad Nacional del Callao;</w:t>
      </w:r>
    </w:p>
    <w:p w14:paraId="585B6F4D" w14:textId="77777777" w:rsidR="008F6F62" w:rsidRPr="00F62A6F" w:rsidRDefault="008F6F62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14"/>
          <w:szCs w:val="22"/>
        </w:rPr>
      </w:pPr>
    </w:p>
    <w:p w14:paraId="46C9B10B" w14:textId="77777777" w:rsidR="00994F33" w:rsidRDefault="003F337A" w:rsidP="00A93DAB">
      <w:pPr>
        <w:spacing w:line="276" w:lineRule="auto"/>
        <w:ind w:left="-426" w:right="-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4299C531" w14:textId="77777777" w:rsidR="00994F33" w:rsidRDefault="00994F33" w:rsidP="00A93DAB">
      <w:pPr>
        <w:spacing w:line="276" w:lineRule="auto"/>
        <w:ind w:left="-426" w:right="-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02ECC9C" w14:textId="43971327" w:rsidR="00C757E5" w:rsidRPr="00C757E5" w:rsidRDefault="00F81B57" w:rsidP="00A93DAB">
      <w:pPr>
        <w:pStyle w:val="Prrafodelista"/>
        <w:numPr>
          <w:ilvl w:val="0"/>
          <w:numId w:val="10"/>
        </w:numPr>
        <w:ind w:left="0" w:right="-284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C757E5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C757E5">
        <w:rPr>
          <w:rFonts w:ascii="Arial Narrow" w:hAnsi="Arial Narrow" w:cs="Arial"/>
          <w:spacing w:val="-3"/>
          <w:sz w:val="22"/>
          <w:szCs w:val="22"/>
        </w:rPr>
        <w:t>, las</w:t>
      </w:r>
      <w:r w:rsidRPr="00C757E5">
        <w:rPr>
          <w:rFonts w:ascii="Arial Narrow" w:hAnsi="Arial Narrow" w:cs="Arial"/>
          <w:sz w:val="22"/>
          <w:szCs w:val="22"/>
        </w:rPr>
        <w:t xml:space="preserve"> Programaciones</w:t>
      </w:r>
      <w:r w:rsidR="00CD1C1D" w:rsidRPr="00C757E5">
        <w:rPr>
          <w:rFonts w:ascii="Arial Narrow" w:hAnsi="Arial Narrow" w:cs="Arial"/>
          <w:sz w:val="22"/>
          <w:szCs w:val="22"/>
        </w:rPr>
        <w:t xml:space="preserve"> Académicas de las </w:t>
      </w:r>
      <w:r w:rsidR="00CD1C1D" w:rsidRPr="00C757E5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INVESTIGACION Y DOCENCIA UNIVERSITARIA, MAESTRIA EN PROYECTOS DE INVERSION, MAESTRIA EN FINANZAS Y LA MAESTRIA EN COMERCIO Y NEGOCIACIONES INTERNACIONALES </w:t>
      </w:r>
      <w:r w:rsidR="00CD1C1D" w:rsidRPr="00C757E5">
        <w:rPr>
          <w:rFonts w:ascii="Arial Narrow" w:hAnsi="Arial Narrow" w:cs="Arial"/>
          <w:sz w:val="22"/>
          <w:szCs w:val="22"/>
        </w:rPr>
        <w:t>correspondiente al Semestre Académico 202</w:t>
      </w:r>
      <w:r w:rsidR="00A93DAB">
        <w:rPr>
          <w:rFonts w:ascii="Arial Narrow" w:hAnsi="Arial Narrow" w:cs="Arial"/>
          <w:sz w:val="22"/>
          <w:szCs w:val="22"/>
        </w:rPr>
        <w:t>3</w:t>
      </w:r>
      <w:r w:rsidR="00CD1C1D" w:rsidRPr="00C757E5">
        <w:rPr>
          <w:rFonts w:ascii="Arial Narrow" w:hAnsi="Arial Narrow" w:cs="Arial"/>
          <w:sz w:val="22"/>
          <w:szCs w:val="22"/>
        </w:rPr>
        <w:t>-</w:t>
      </w:r>
      <w:proofErr w:type="gramStart"/>
      <w:r>
        <w:rPr>
          <w:rFonts w:ascii="Arial Narrow" w:hAnsi="Arial Narrow" w:cs="Arial"/>
          <w:sz w:val="22"/>
          <w:szCs w:val="22"/>
        </w:rPr>
        <w:t>B</w:t>
      </w:r>
      <w:r w:rsidR="00A83E79" w:rsidRPr="00C757E5">
        <w:rPr>
          <w:rFonts w:ascii="Arial Narrow" w:hAnsi="Arial Narrow" w:cs="Arial"/>
          <w:sz w:val="22"/>
          <w:szCs w:val="22"/>
        </w:rPr>
        <w:t>,  de</w:t>
      </w:r>
      <w:proofErr w:type="gramEnd"/>
      <w:r w:rsidR="00A83E79" w:rsidRPr="00C757E5">
        <w:rPr>
          <w:rFonts w:ascii="Arial Narrow" w:hAnsi="Arial Narrow" w:cs="Arial"/>
          <w:sz w:val="22"/>
          <w:szCs w:val="22"/>
        </w:rPr>
        <w:t xml:space="preserve">  la  Unidad  de  Posgrado  de  la  Facultad  </w:t>
      </w:r>
      <w:r w:rsidR="00A92B4A" w:rsidRPr="00C757E5">
        <w:rPr>
          <w:rFonts w:ascii="Arial Narrow" w:hAnsi="Arial Narrow" w:cs="Arial"/>
          <w:sz w:val="22"/>
          <w:szCs w:val="22"/>
        </w:rPr>
        <w:t xml:space="preserve">de Ciencias </w:t>
      </w:r>
      <w:r w:rsidR="007E1DA0" w:rsidRPr="00C757E5">
        <w:rPr>
          <w:rFonts w:ascii="Arial Narrow" w:hAnsi="Arial Narrow" w:cs="Arial"/>
          <w:sz w:val="22"/>
          <w:szCs w:val="22"/>
        </w:rPr>
        <w:t>Económicas</w:t>
      </w:r>
      <w:r w:rsidR="006633BE" w:rsidRPr="00C757E5">
        <w:rPr>
          <w:rFonts w:ascii="Arial Narrow" w:hAnsi="Arial Narrow" w:cs="Arial"/>
          <w:sz w:val="22"/>
          <w:szCs w:val="22"/>
        </w:rPr>
        <w:t xml:space="preserve"> </w:t>
      </w:r>
      <w:r w:rsidR="00A83E79" w:rsidRPr="00C757E5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3E6C2E0D" w14:textId="77777777" w:rsidR="00C757E5" w:rsidRPr="00C757E5" w:rsidRDefault="00C757E5" w:rsidP="00A93DAB">
      <w:pPr>
        <w:pStyle w:val="Prrafodelista"/>
        <w:ind w:left="-426" w:right="-284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572F7719" w14:textId="77777777" w:rsidR="000129CE" w:rsidRPr="00C757E5" w:rsidRDefault="000129CE" w:rsidP="00A93DAB">
      <w:pPr>
        <w:pStyle w:val="Prrafodelista"/>
        <w:numPr>
          <w:ilvl w:val="0"/>
          <w:numId w:val="10"/>
        </w:numPr>
        <w:ind w:left="0" w:right="-284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C757E5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C757E5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52F8D3C5" w14:textId="77777777" w:rsidR="000129CE" w:rsidRPr="00F62A6F" w:rsidRDefault="000129CE" w:rsidP="00A93DAB">
      <w:pPr>
        <w:spacing w:line="276" w:lineRule="auto"/>
        <w:ind w:left="-426" w:right="-284"/>
        <w:jc w:val="both"/>
        <w:rPr>
          <w:rFonts w:ascii="Arial Narrow" w:hAnsi="Arial Narrow" w:cs="Arial"/>
          <w:sz w:val="10"/>
          <w:szCs w:val="22"/>
        </w:rPr>
      </w:pPr>
    </w:p>
    <w:p w14:paraId="35A96B29" w14:textId="77777777" w:rsidR="00471989" w:rsidRPr="00A93DAB" w:rsidRDefault="00471989" w:rsidP="00A93DAB">
      <w:pPr>
        <w:pStyle w:val="Default"/>
        <w:spacing w:line="276" w:lineRule="auto"/>
        <w:ind w:left="-426" w:right="-284"/>
        <w:rPr>
          <w:rFonts w:ascii="Arial Narrow" w:hAnsi="Arial Narrow"/>
          <w:sz w:val="20"/>
          <w:szCs w:val="20"/>
          <w:lang w:eastAsia="en-US"/>
        </w:rPr>
      </w:pPr>
      <w:bookmarkStart w:id="0" w:name="_Hlk99542093"/>
      <w:r w:rsidRPr="00A93DAB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3F80D20C" w14:textId="470DE899" w:rsidR="00471989" w:rsidRPr="00A93DAB" w:rsidRDefault="00471989" w:rsidP="00A93DAB">
      <w:pPr>
        <w:pStyle w:val="Default"/>
        <w:spacing w:line="276" w:lineRule="auto"/>
        <w:ind w:left="-426" w:right="-284"/>
        <w:rPr>
          <w:rFonts w:ascii="Arial Narrow" w:hAnsi="Arial Narrow"/>
          <w:sz w:val="20"/>
          <w:szCs w:val="20"/>
        </w:rPr>
      </w:pPr>
      <w:r w:rsidRPr="00A93DAB">
        <w:rPr>
          <w:rFonts w:ascii="Arial Narrow" w:hAnsi="Arial Narrow"/>
          <w:sz w:val="20"/>
          <w:szCs w:val="20"/>
        </w:rPr>
        <w:t xml:space="preserve">(FDO.): </w:t>
      </w:r>
      <w:bookmarkStart w:id="1" w:name="_Hlk99542748"/>
      <w:r w:rsidRPr="00A93DAB">
        <w:rPr>
          <w:rFonts w:ascii="Arial Narrow" w:hAnsi="Arial Narrow"/>
          <w:sz w:val="20"/>
          <w:szCs w:val="20"/>
        </w:rPr>
        <w:t>Dr. ENRIQUE GUSTAVO GARCIA TALLEDO</w:t>
      </w:r>
      <w:bookmarkEnd w:id="1"/>
      <w:r w:rsidRPr="00A93DAB">
        <w:rPr>
          <w:rFonts w:ascii="Arial Narrow" w:hAnsi="Arial Narrow"/>
          <w:sz w:val="20"/>
          <w:szCs w:val="20"/>
        </w:rPr>
        <w:t xml:space="preserve">- </w:t>
      </w:r>
      <w:proofErr w:type="gramStart"/>
      <w:r w:rsidRPr="00A93DAB">
        <w:rPr>
          <w:rFonts w:ascii="Arial Narrow" w:hAnsi="Arial Narrow"/>
          <w:sz w:val="20"/>
          <w:szCs w:val="20"/>
        </w:rPr>
        <w:t>Director  de</w:t>
      </w:r>
      <w:proofErr w:type="gramEnd"/>
      <w:r w:rsidRPr="00A93DAB">
        <w:rPr>
          <w:rFonts w:ascii="Arial Narrow" w:hAnsi="Arial Narrow"/>
          <w:sz w:val="20"/>
          <w:szCs w:val="20"/>
        </w:rPr>
        <w:t xml:space="preserve"> la Escuela de Posgrado.- Sello. </w:t>
      </w:r>
    </w:p>
    <w:p w14:paraId="4C06DB25" w14:textId="77777777" w:rsidR="00471989" w:rsidRPr="00A93DAB" w:rsidRDefault="00471989" w:rsidP="00A93DAB">
      <w:pPr>
        <w:pStyle w:val="Default"/>
        <w:spacing w:line="276" w:lineRule="auto"/>
        <w:ind w:left="-426" w:right="-284"/>
        <w:rPr>
          <w:rFonts w:ascii="Arial Narrow" w:hAnsi="Arial Narrow"/>
          <w:sz w:val="20"/>
          <w:szCs w:val="20"/>
        </w:rPr>
      </w:pPr>
      <w:r w:rsidRPr="00A93DAB">
        <w:rPr>
          <w:rFonts w:ascii="Arial Narrow" w:hAnsi="Arial Narrow"/>
          <w:sz w:val="20"/>
          <w:szCs w:val="20"/>
        </w:rPr>
        <w:t xml:space="preserve">(FDO.): Dr. WILMER HUAMANI PALOMINO. - </w:t>
      </w:r>
      <w:proofErr w:type="gramStart"/>
      <w:r w:rsidRPr="00A93DAB">
        <w:rPr>
          <w:rFonts w:ascii="Arial Narrow" w:hAnsi="Arial Narrow"/>
          <w:sz w:val="20"/>
          <w:szCs w:val="20"/>
        </w:rPr>
        <w:t>Secretario</w:t>
      </w:r>
      <w:proofErr w:type="gramEnd"/>
      <w:r w:rsidRPr="00A93DAB">
        <w:rPr>
          <w:rFonts w:ascii="Arial Narrow" w:hAnsi="Arial Narrow"/>
          <w:sz w:val="20"/>
          <w:szCs w:val="20"/>
        </w:rPr>
        <w:t xml:space="preserve"> Académico. - Sello </w:t>
      </w:r>
    </w:p>
    <w:p w14:paraId="505F90A4" w14:textId="3CCC51B9" w:rsidR="00471989" w:rsidRPr="00A93DAB" w:rsidRDefault="00A93DAB" w:rsidP="00A93DAB">
      <w:pPr>
        <w:ind w:left="-426" w:right="-284"/>
        <w:jc w:val="both"/>
        <w:rPr>
          <w:rFonts w:ascii="Arial Narrow" w:hAnsi="Arial Narrow"/>
          <w:sz w:val="20"/>
          <w:szCs w:val="18"/>
        </w:rPr>
      </w:pPr>
      <w:r w:rsidRPr="00A93DAB">
        <w:rPr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193C78B0" wp14:editId="4EA67C79">
            <wp:simplePos x="0" y="0"/>
            <wp:positionH relativeFrom="column">
              <wp:posOffset>-459022</wp:posOffset>
            </wp:positionH>
            <wp:positionV relativeFrom="paragraph">
              <wp:posOffset>218551</wp:posOffset>
            </wp:positionV>
            <wp:extent cx="660905" cy="727351"/>
            <wp:effectExtent l="0" t="0" r="635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5" cy="72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89" w:rsidRPr="00A93DAB">
        <w:rPr>
          <w:rFonts w:ascii="Arial Narrow" w:hAnsi="Arial Narrow"/>
          <w:sz w:val="20"/>
          <w:szCs w:val="18"/>
        </w:rPr>
        <w:t>Lo que transcribo a usted para los fines pertinentes.</w:t>
      </w:r>
    </w:p>
    <w:p w14:paraId="1DF686A6" w14:textId="2910E7A9" w:rsidR="00471989" w:rsidRDefault="00A93DAB" w:rsidP="00A93DAB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7BA9A199" wp14:editId="6B28902E">
            <wp:simplePos x="0" y="0"/>
            <wp:positionH relativeFrom="column">
              <wp:posOffset>1082620</wp:posOffset>
            </wp:positionH>
            <wp:positionV relativeFrom="paragraph">
              <wp:posOffset>83820</wp:posOffset>
            </wp:positionV>
            <wp:extent cx="1137036" cy="439917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11" cy="4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428ECF0B" wp14:editId="54213355">
            <wp:simplePos x="0" y="0"/>
            <wp:positionH relativeFrom="column">
              <wp:posOffset>4318801</wp:posOffset>
            </wp:positionH>
            <wp:positionV relativeFrom="paragraph">
              <wp:posOffset>110683</wp:posOffset>
            </wp:positionV>
            <wp:extent cx="953971" cy="42652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34" cy="428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3FEEADD0" wp14:editId="70403DDD">
            <wp:simplePos x="0" y="0"/>
            <wp:positionH relativeFrom="column">
              <wp:posOffset>3348244</wp:posOffset>
            </wp:positionH>
            <wp:positionV relativeFrom="paragraph">
              <wp:posOffset>7151</wp:posOffset>
            </wp:positionV>
            <wp:extent cx="648970" cy="88063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89">
        <w:rPr>
          <w:sz w:val="23"/>
        </w:rPr>
        <w:t xml:space="preserve">  </w:t>
      </w:r>
    </w:p>
    <w:p w14:paraId="1067C191" w14:textId="22A165DF" w:rsidR="00471989" w:rsidRDefault="00471989" w:rsidP="00A93DAB">
      <w:pPr>
        <w:ind w:right="148"/>
        <w:rPr>
          <w:sz w:val="23"/>
        </w:rPr>
      </w:pPr>
    </w:p>
    <w:p w14:paraId="7779A2FA" w14:textId="77777777" w:rsidR="00471989" w:rsidRDefault="00471989" w:rsidP="00471989">
      <w:pPr>
        <w:ind w:right="148"/>
      </w:pPr>
    </w:p>
    <w:p w14:paraId="106E3FB8" w14:textId="460FEBD3" w:rsidR="00471989" w:rsidRPr="00A93DAB" w:rsidRDefault="00A93DAB" w:rsidP="00A93DAB">
      <w:pPr>
        <w:spacing w:line="218" w:lineRule="auto"/>
        <w:ind w:right="-1134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             </w:t>
      </w:r>
      <w:r w:rsidR="00471989" w:rsidRPr="00A93DAB">
        <w:rPr>
          <w:rFonts w:ascii="Arial Narrow" w:hAnsi="Arial Narrow"/>
          <w:b/>
          <w:sz w:val="22"/>
          <w:szCs w:val="22"/>
        </w:rPr>
        <w:t>Dr. ENRIQUE GUSTAVO GARCÍA TALLEDO</w:t>
      </w:r>
      <w:r w:rsidR="00471989" w:rsidRPr="00A93DAB">
        <w:rPr>
          <w:rFonts w:ascii="Arial Narrow" w:hAnsi="Arial Narrow"/>
          <w:b/>
          <w:i/>
          <w:sz w:val="20"/>
          <w:szCs w:val="20"/>
        </w:rPr>
        <w:t xml:space="preserve"> </w:t>
      </w:r>
      <w:r w:rsidR="00471989" w:rsidRPr="00A93DAB"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 xml:space="preserve">              </w:t>
      </w:r>
      <w:r w:rsidR="00471989" w:rsidRPr="00A93DAB">
        <w:rPr>
          <w:rFonts w:ascii="Arial Narrow" w:hAnsi="Arial Narrow"/>
          <w:b/>
          <w:i/>
          <w:sz w:val="20"/>
          <w:szCs w:val="20"/>
        </w:rPr>
        <w:t xml:space="preserve">            DR. WILMER </w:t>
      </w:r>
      <w:proofErr w:type="gramStart"/>
      <w:r w:rsidR="00471989" w:rsidRPr="00A93DAB">
        <w:rPr>
          <w:rFonts w:ascii="Arial Narrow" w:hAnsi="Arial Narrow"/>
          <w:b/>
          <w:i/>
          <w:sz w:val="20"/>
          <w:szCs w:val="20"/>
        </w:rPr>
        <w:t>HUAMANI  PALOMINO</w:t>
      </w:r>
      <w:proofErr w:type="gramEnd"/>
    </w:p>
    <w:p w14:paraId="708F22B9" w14:textId="171F91B5" w:rsidR="00471989" w:rsidRPr="00A93DAB" w:rsidRDefault="00471989" w:rsidP="00A93DAB">
      <w:pPr>
        <w:spacing w:line="218" w:lineRule="auto"/>
        <w:ind w:left="1416"/>
        <w:rPr>
          <w:sz w:val="22"/>
          <w:szCs w:val="22"/>
        </w:rPr>
      </w:pPr>
      <w:r w:rsidRPr="00A93DAB">
        <w:rPr>
          <w:rFonts w:ascii="Arial Narrow" w:hAnsi="Arial Narrow"/>
          <w:b/>
          <w:i/>
          <w:sz w:val="20"/>
          <w:szCs w:val="20"/>
        </w:rPr>
        <w:t>DIRECTOR   EPG- UNAC</w:t>
      </w:r>
      <w:r w:rsidRPr="00A93DAB">
        <w:rPr>
          <w:rFonts w:ascii="Arial Narrow" w:hAnsi="Arial Narrow"/>
          <w:b/>
          <w:i/>
          <w:sz w:val="20"/>
          <w:szCs w:val="20"/>
        </w:rPr>
        <w:tab/>
      </w:r>
      <w:r w:rsidR="00A93DAB" w:rsidRPr="00A93DAB">
        <w:rPr>
          <w:rFonts w:ascii="Arial Narrow" w:hAnsi="Arial Narrow"/>
          <w:b/>
          <w:i/>
          <w:sz w:val="20"/>
          <w:szCs w:val="20"/>
        </w:rPr>
        <w:t xml:space="preserve"> </w:t>
      </w:r>
      <w:r w:rsidR="00A93DAB">
        <w:rPr>
          <w:rFonts w:ascii="Arial Narrow" w:hAnsi="Arial Narrow"/>
          <w:b/>
          <w:i/>
          <w:sz w:val="20"/>
          <w:szCs w:val="20"/>
        </w:rPr>
        <w:tab/>
      </w:r>
      <w:r w:rsidR="00A93DAB" w:rsidRPr="00A93DAB">
        <w:rPr>
          <w:rFonts w:ascii="Arial Narrow" w:hAnsi="Arial Narrow"/>
          <w:b/>
          <w:i/>
          <w:sz w:val="20"/>
          <w:szCs w:val="20"/>
        </w:rPr>
        <w:t xml:space="preserve">                     </w:t>
      </w:r>
      <w:r w:rsidRPr="00A93DAB">
        <w:rPr>
          <w:rFonts w:ascii="Arial Narrow" w:hAnsi="Arial Narrow"/>
          <w:b/>
          <w:i/>
          <w:sz w:val="20"/>
          <w:szCs w:val="20"/>
        </w:rPr>
        <w:tab/>
      </w:r>
      <w:r w:rsidRPr="00A93DAB">
        <w:rPr>
          <w:rFonts w:ascii="Arial Narrow" w:hAnsi="Arial Narrow"/>
          <w:b/>
          <w:i/>
          <w:sz w:val="20"/>
          <w:szCs w:val="20"/>
        </w:rPr>
        <w:tab/>
        <w:t xml:space="preserve">    SECRETARIO ACADEMICO </w:t>
      </w:r>
      <w:bookmarkEnd w:id="0"/>
    </w:p>
    <w:p w14:paraId="25C1F9FD" w14:textId="312587E0" w:rsidR="008C5680" w:rsidRPr="00A93DAB" w:rsidRDefault="00A93DAB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sectPr w:rsidR="008C5680" w:rsidRPr="00A93DAB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D2CA" w14:textId="77777777" w:rsidR="00EB781B" w:rsidRDefault="00EB781B" w:rsidP="003A5786">
      <w:r>
        <w:separator/>
      </w:r>
    </w:p>
  </w:endnote>
  <w:endnote w:type="continuationSeparator" w:id="0">
    <w:p w14:paraId="1345971C" w14:textId="77777777" w:rsidR="00EB781B" w:rsidRDefault="00EB781B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2B98" w14:textId="77777777" w:rsidR="00EB781B" w:rsidRDefault="00EB781B" w:rsidP="003A5786">
      <w:r>
        <w:separator/>
      </w:r>
    </w:p>
  </w:footnote>
  <w:footnote w:type="continuationSeparator" w:id="0">
    <w:p w14:paraId="23369499" w14:textId="77777777" w:rsidR="00EB781B" w:rsidRDefault="00EB781B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968F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E2C7437" wp14:editId="6A7345EF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8FC33D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4D41EC74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EC780" wp14:editId="604865FF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F06DB"/>
    <w:multiLevelType w:val="hybridMultilevel"/>
    <w:tmpl w:val="A5AEA36A"/>
    <w:lvl w:ilvl="0" w:tplc="929860C4">
      <w:start w:val="1"/>
      <w:numFmt w:val="decimal"/>
      <w:lvlText w:val="%1. "/>
      <w:lvlJc w:val="left"/>
      <w:pPr>
        <w:ind w:left="720" w:hanging="36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211604">
    <w:abstractNumId w:val="9"/>
  </w:num>
  <w:num w:numId="2" w16cid:durableId="1274098209">
    <w:abstractNumId w:val="8"/>
  </w:num>
  <w:num w:numId="3" w16cid:durableId="1910724416">
    <w:abstractNumId w:val="3"/>
  </w:num>
  <w:num w:numId="4" w16cid:durableId="1741172050">
    <w:abstractNumId w:val="0"/>
  </w:num>
  <w:num w:numId="5" w16cid:durableId="1496534667">
    <w:abstractNumId w:val="7"/>
  </w:num>
  <w:num w:numId="6" w16cid:durableId="963080539">
    <w:abstractNumId w:val="5"/>
  </w:num>
  <w:num w:numId="7" w16cid:durableId="224880849">
    <w:abstractNumId w:val="6"/>
  </w:num>
  <w:num w:numId="8" w16cid:durableId="1138841540">
    <w:abstractNumId w:val="2"/>
  </w:num>
  <w:num w:numId="9" w16cid:durableId="807089395">
    <w:abstractNumId w:val="1"/>
  </w:num>
  <w:num w:numId="10" w16cid:durableId="1477916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4619A"/>
    <w:rsid w:val="00056146"/>
    <w:rsid w:val="00060E29"/>
    <w:rsid w:val="00071E21"/>
    <w:rsid w:val="000A11B2"/>
    <w:rsid w:val="000B1489"/>
    <w:rsid w:val="000C4DE4"/>
    <w:rsid w:val="000C5EB5"/>
    <w:rsid w:val="000D0045"/>
    <w:rsid w:val="000F4FED"/>
    <w:rsid w:val="000F5C8E"/>
    <w:rsid w:val="001101EA"/>
    <w:rsid w:val="00113DF8"/>
    <w:rsid w:val="00116F0E"/>
    <w:rsid w:val="00122179"/>
    <w:rsid w:val="001240DA"/>
    <w:rsid w:val="00125112"/>
    <w:rsid w:val="00126594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E3660"/>
    <w:rsid w:val="002016B0"/>
    <w:rsid w:val="00223E1F"/>
    <w:rsid w:val="00230584"/>
    <w:rsid w:val="00240B0E"/>
    <w:rsid w:val="002413EC"/>
    <w:rsid w:val="00244BB6"/>
    <w:rsid w:val="002575AF"/>
    <w:rsid w:val="0026366D"/>
    <w:rsid w:val="002652D9"/>
    <w:rsid w:val="00265B7E"/>
    <w:rsid w:val="0027255B"/>
    <w:rsid w:val="002B0C37"/>
    <w:rsid w:val="002B6526"/>
    <w:rsid w:val="002C55AF"/>
    <w:rsid w:val="002D0A56"/>
    <w:rsid w:val="002D0A8B"/>
    <w:rsid w:val="002D68B0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778D"/>
    <w:rsid w:val="003E0F14"/>
    <w:rsid w:val="003E69F6"/>
    <w:rsid w:val="003F294D"/>
    <w:rsid w:val="003F337A"/>
    <w:rsid w:val="003F6342"/>
    <w:rsid w:val="004052EF"/>
    <w:rsid w:val="00406CA0"/>
    <w:rsid w:val="00427F81"/>
    <w:rsid w:val="00430BF4"/>
    <w:rsid w:val="00452F80"/>
    <w:rsid w:val="004557AA"/>
    <w:rsid w:val="00461FD6"/>
    <w:rsid w:val="00471989"/>
    <w:rsid w:val="00474F1D"/>
    <w:rsid w:val="0047638D"/>
    <w:rsid w:val="004779D3"/>
    <w:rsid w:val="004860F9"/>
    <w:rsid w:val="00486710"/>
    <w:rsid w:val="004A6949"/>
    <w:rsid w:val="004C0128"/>
    <w:rsid w:val="004C05CD"/>
    <w:rsid w:val="004C3E61"/>
    <w:rsid w:val="004D15CA"/>
    <w:rsid w:val="004E127B"/>
    <w:rsid w:val="004E30B3"/>
    <w:rsid w:val="004E467B"/>
    <w:rsid w:val="004F3486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23D08"/>
    <w:rsid w:val="00630DB6"/>
    <w:rsid w:val="00637B9D"/>
    <w:rsid w:val="006556EB"/>
    <w:rsid w:val="006633BE"/>
    <w:rsid w:val="00667601"/>
    <w:rsid w:val="0068543A"/>
    <w:rsid w:val="00686446"/>
    <w:rsid w:val="0068672E"/>
    <w:rsid w:val="006A7CBF"/>
    <w:rsid w:val="006B1675"/>
    <w:rsid w:val="006F351D"/>
    <w:rsid w:val="00705461"/>
    <w:rsid w:val="00710BB8"/>
    <w:rsid w:val="00714808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AF9"/>
    <w:rsid w:val="00893B3D"/>
    <w:rsid w:val="00896875"/>
    <w:rsid w:val="008A573B"/>
    <w:rsid w:val="008A68B1"/>
    <w:rsid w:val="008C5680"/>
    <w:rsid w:val="008D22F6"/>
    <w:rsid w:val="008D4AAD"/>
    <w:rsid w:val="008D68C6"/>
    <w:rsid w:val="008E3053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63585"/>
    <w:rsid w:val="00994F33"/>
    <w:rsid w:val="009C10B3"/>
    <w:rsid w:val="009C3BC2"/>
    <w:rsid w:val="009D3DEB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93DAB"/>
    <w:rsid w:val="00AB38AE"/>
    <w:rsid w:val="00AB47F6"/>
    <w:rsid w:val="00AC3F46"/>
    <w:rsid w:val="00AC5140"/>
    <w:rsid w:val="00AD3B52"/>
    <w:rsid w:val="00AD5BAB"/>
    <w:rsid w:val="00AD75F2"/>
    <w:rsid w:val="00AF0494"/>
    <w:rsid w:val="00AF60B1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778F4"/>
    <w:rsid w:val="00B814EA"/>
    <w:rsid w:val="00B90248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E21B0"/>
    <w:rsid w:val="00BE3371"/>
    <w:rsid w:val="00BE4592"/>
    <w:rsid w:val="00BF2968"/>
    <w:rsid w:val="00BF2C63"/>
    <w:rsid w:val="00C10794"/>
    <w:rsid w:val="00C3603B"/>
    <w:rsid w:val="00C454BA"/>
    <w:rsid w:val="00C50BE3"/>
    <w:rsid w:val="00C619EA"/>
    <w:rsid w:val="00C757E5"/>
    <w:rsid w:val="00C9009F"/>
    <w:rsid w:val="00CA4C00"/>
    <w:rsid w:val="00CA5F44"/>
    <w:rsid w:val="00CC28CA"/>
    <w:rsid w:val="00CD1C1D"/>
    <w:rsid w:val="00CD2EEB"/>
    <w:rsid w:val="00CE3D94"/>
    <w:rsid w:val="00CE5004"/>
    <w:rsid w:val="00CE658D"/>
    <w:rsid w:val="00CF207B"/>
    <w:rsid w:val="00CF33A2"/>
    <w:rsid w:val="00D00E69"/>
    <w:rsid w:val="00D1104B"/>
    <w:rsid w:val="00D2768F"/>
    <w:rsid w:val="00D53617"/>
    <w:rsid w:val="00D77F78"/>
    <w:rsid w:val="00DA166D"/>
    <w:rsid w:val="00DA4264"/>
    <w:rsid w:val="00DA48D4"/>
    <w:rsid w:val="00DC4A29"/>
    <w:rsid w:val="00DD1271"/>
    <w:rsid w:val="00DE3684"/>
    <w:rsid w:val="00DF5681"/>
    <w:rsid w:val="00E00391"/>
    <w:rsid w:val="00E1756B"/>
    <w:rsid w:val="00E303C7"/>
    <w:rsid w:val="00E37466"/>
    <w:rsid w:val="00E42BE7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B781B"/>
    <w:rsid w:val="00EC5F9D"/>
    <w:rsid w:val="00EC6BD7"/>
    <w:rsid w:val="00EE4C4E"/>
    <w:rsid w:val="00EF3D51"/>
    <w:rsid w:val="00F00D73"/>
    <w:rsid w:val="00F012C9"/>
    <w:rsid w:val="00F05E49"/>
    <w:rsid w:val="00F11682"/>
    <w:rsid w:val="00F24F3A"/>
    <w:rsid w:val="00F36FA0"/>
    <w:rsid w:val="00F51606"/>
    <w:rsid w:val="00F5363E"/>
    <w:rsid w:val="00F62A6F"/>
    <w:rsid w:val="00F63C88"/>
    <w:rsid w:val="00F645A6"/>
    <w:rsid w:val="00F66E60"/>
    <w:rsid w:val="00F77242"/>
    <w:rsid w:val="00F81B57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8B35F4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0716-9DAE-4AA7-A6FE-F969427B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10</cp:revision>
  <cp:lastPrinted>2022-04-06T17:07:00Z</cp:lastPrinted>
  <dcterms:created xsi:type="dcterms:W3CDTF">2021-08-16T18:52:00Z</dcterms:created>
  <dcterms:modified xsi:type="dcterms:W3CDTF">2023-08-28T15:34:00Z</dcterms:modified>
</cp:coreProperties>
</file>